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E3" w:rsidRPr="008979E3" w:rsidRDefault="008979E3" w:rsidP="008979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Пал сухой травы и отдых на природе. Ответственность </w:t>
      </w:r>
    </w:p>
    <w:p w:rsidR="008979E3" w:rsidRPr="008979E3" w:rsidRDefault="008979E3" w:rsidP="009F5771">
      <w:pPr>
        <w:tabs>
          <w:tab w:val="left" w:pos="382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Возгорание сухой травы</w:t>
      </w:r>
      <w:r w:rsidR="009F57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ab/>
      </w:r>
    </w:p>
    <w:p w:rsidR="008979E3" w:rsidRPr="008979E3" w:rsidRDefault="008979E3" w:rsidP="00897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Практически всегда палы травы происходят по вине человека. Сухая растительность может легко воспламениться от оставленного без присмотра костра, непотушенной сигареты или случайно брошенной спички.</w:t>
      </w:r>
    </w:p>
    <w:p w:rsidR="008979E3" w:rsidRPr="008979E3" w:rsidRDefault="008979E3" w:rsidP="00897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Оказавшись в зоне природного пожара, следует сообщить об этом по телефонам со стационарного "01", "101 с мобильного или 112.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Если пламя подобралось к вашему участку близко: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Эвакуируйте всех членов семьи, которые не смогут оказать Вам помощь. Также уведите в безопасное место домашних животных; немедленно позвоните в пожарную охрану, назвав адрес пожара, место его возникновения и свою фамилию; закройте все наружные окна, двери, вентиляционные отверстия; наполните водой ведра, бочки и другие емкости, приготовьте мокрые тряпки – ими можно будет гасить угли или небольшое пламя; если пожар не угрожает Вашей жизни, постарайтесь потушить его подручными средствами; при приближении огня обливайте крышу и стену дома водой. Постоянно осматривайте территорию двора, чтобы не допустить перехода пламени на участок. При пожаре звоните по номерам: «01» (со стационарного телефона) и«101» или «112» (</w:t>
      </w:r>
      <w:proofErr w:type="gramStart"/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proofErr w:type="gramEnd"/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мобильного).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Элементарные требования пожарной безопасности в летний период и на местах отдыха: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жаркое засушливое лето лучше не разжигать костры, особенно с применением горючих жидкостей; Запрещается курить сигареты и трубки, поджигать спички, использовать пиротехнику, стрелять из огнестрельного оружия; Оставлять на природе в местах отдыха обтирочный материал, который был пропитан горючими веществами; Заправлять баки работающих двигателей топливом, пользоваться техникой с неисправной системой подачи топлива, а также курить или пользоваться огнем поблизости от заправляемых машин; Оставлять бутылки, стекла и прочий мусор, особенно на солнечных полянах; На полях выжигать траву и стерню.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Нередко виновниками пожаров в этот период являются дети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Уделите внимание детям. Проводите с ними разъяснительные беседы, что спички детям не игрушка, что нельзя бросать в костер незнакомые предметы, аэрозольные упаковки, внушайте им, что от их правильного поведения порой зависит их собственная жизнь.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Штраф за нарушение противопожарных правил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нарушителям противопожарных правил, будут применены административная ответственность в виде штрафа на граждан-1500 рублей, на должностных лиц-20 </w:t>
      </w: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тысяч рублей. При причинении пожаром крупного материального ущерба наступает уголовная ответственность до 1 года лишения свободы.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Административная ответственность за нарушение требований пожарной безопасности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Статья 8.32 Кодекс РФ об административных правонарушениях: для граждан – штраф в размере до 5 тысяч рублей; для должностных лиц – штраф в размере до 50 тысяч рублей; для юридических лиц – штраф в размере до 1 млн. рублей. Статья 20.4 Кодекс РФ об административных правонарушениях: для граждан – штраф в размере до 4 тысяч рублей; для должностных лиц – штраф в размере до 30 тысяч рублей; для юридических лиц – штраф в размере до 500 тысяч рублей.</w:t>
      </w:r>
    </w:p>
    <w:p w:rsidR="008979E3" w:rsidRPr="008979E3" w:rsidRDefault="008979E3" w:rsidP="008979E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  <w:r w:rsidRPr="008979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  <w:t>Уголовная ответственность за нарушение требований пожарной безопасности</w:t>
      </w:r>
    </w:p>
    <w:p w:rsidR="008979E3" w:rsidRPr="008979E3" w:rsidRDefault="008979E3" w:rsidP="008979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979E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Статья 168 Уголовного кодекса РФ: штраф в размере до ста двадцати тысяч рублей; лишение свободы на срок до 1 года. Статья 219 Уголовного кодекса РФ (часть 1): штраф в размере до восьмидесяти тысяч рублей; лишение свободы на срок до трех лет; лишение права занимать определенные должности или заниматься определенной деятельностью на срок до трех лет. Статья 261 Уголовного кодекса РФ: Часть 1 штраф в размере до четырехсот тысяч рублей; лишение свободы на срок до 2 лет. Часть 2 штраф в размере до пятисот тысяч; лишение свободы на срок до 4 лет.</w:t>
      </w:r>
    </w:p>
    <w:p w:rsidR="009F5771" w:rsidRDefault="009F5771"/>
    <w:sectPr w:rsidR="009F5771" w:rsidSect="0071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473EC"/>
    <w:multiLevelType w:val="multilevel"/>
    <w:tmpl w:val="DFF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9E3"/>
    <w:rsid w:val="00716C0C"/>
    <w:rsid w:val="008979E3"/>
    <w:rsid w:val="009F5771"/>
    <w:rsid w:val="00B94421"/>
    <w:rsid w:val="00EE5764"/>
    <w:rsid w:val="00FA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C0C"/>
  </w:style>
  <w:style w:type="paragraph" w:styleId="1">
    <w:name w:val="heading 1"/>
    <w:basedOn w:val="a"/>
    <w:next w:val="a"/>
    <w:link w:val="10"/>
    <w:uiPriority w:val="9"/>
    <w:qFormat/>
    <w:rsid w:val="00897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9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7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9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9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79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F577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DOU6_04</dc:creator>
  <cp:keywords/>
  <dc:description/>
  <cp:lastModifiedBy>comp</cp:lastModifiedBy>
  <cp:revision>2</cp:revision>
  <dcterms:created xsi:type="dcterms:W3CDTF">2025-03-03T11:45:00Z</dcterms:created>
  <dcterms:modified xsi:type="dcterms:W3CDTF">2025-03-11T07:11:00Z</dcterms:modified>
</cp:coreProperties>
</file>